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6" w:rsidRPr="00163F72" w:rsidRDefault="004F78EA">
      <w:pPr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</w:pPr>
      <w:bookmarkStart w:id="0" w:name="_GoBack"/>
      <w:bookmarkEnd w:id="0"/>
      <w:r w:rsidRPr="00163F72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RELATO DE EXPERIÊNCIA DO RESIDENTE COM AS CRIANÇAS DO 1º CICLO NO 1º E 2º ANO FUNDAMENTAL</w:t>
      </w:r>
    </w:p>
    <w:p w:rsidR="002F3316" w:rsidRDefault="002F3316">
      <w:pPr>
        <w:spacing w:line="240" w:lineRule="auto"/>
        <w:rPr>
          <w:rFonts w:ascii="Times New Roman" w:hAnsi="Times New Roman" w:cs="Times New Roman"/>
        </w:rPr>
      </w:pPr>
    </w:p>
    <w:p w:rsidR="002F3316" w:rsidRDefault="002F33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F3316" w:rsidRDefault="004F78EA">
      <w:pPr>
        <w:spacing w:line="240" w:lineRule="auto"/>
        <w:jc w:val="center"/>
        <w:rPr>
          <w:rFonts w:ascii="Times New Roman" w:hAnsi="Times New Roman" w:cs="Times New Roman"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iCs/>
          <w:sz w:val="22"/>
          <w:szCs w:val="22"/>
        </w:rPr>
        <w:t>Gabriela Souza da Silva</w:t>
      </w:r>
      <w:r>
        <w:rPr>
          <w:rStyle w:val="Refdenotaderodap"/>
          <w:rFonts w:ascii="Times New Roman" w:hAnsi="Times New Roman" w:cs="Times New Roman"/>
          <w:iCs/>
          <w:sz w:val="22"/>
          <w:szCs w:val="22"/>
        </w:rPr>
        <w:footnoteReference w:id="1"/>
      </w:r>
      <w:proofErr w:type="gramStart"/>
      <w:r>
        <w:rPr>
          <w:rFonts w:ascii="Times New Roman" w:hAnsi="Times New Roman" w:cs="Times New Roman"/>
          <w:iCs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iCs/>
          <w:sz w:val="22"/>
          <w:szCs w:val="22"/>
        </w:rPr>
        <w:t>Renato Araújo Maciel</w:t>
      </w:r>
      <w:r>
        <w:rPr>
          <w:rStyle w:val="Refdenotaderodap"/>
          <w:rFonts w:ascii="Times New Roman" w:hAnsi="Times New Roman" w:cs="Times New Roman"/>
          <w:iCs/>
          <w:sz w:val="22"/>
          <w:szCs w:val="22"/>
        </w:rPr>
        <w:footnoteReference w:id="2"/>
      </w:r>
      <w:r>
        <w:rPr>
          <w:rFonts w:ascii="Times New Roman" w:hAnsi="Times New Roman" w:cs="Times New Roman"/>
          <w:iCs/>
          <w:sz w:val="22"/>
          <w:szCs w:val="22"/>
        </w:rPr>
        <w:t>,Tiago Galvão da Silva</w:t>
      </w:r>
      <w:r>
        <w:rPr>
          <w:rFonts w:ascii="Times New Roman" w:hAnsi="Times New Roman" w:cs="Times New Roman"/>
          <w:iCs/>
          <w:sz w:val="22"/>
          <w:szCs w:val="22"/>
          <w:vertAlign w:val="superscript"/>
        </w:rPr>
        <w:t xml:space="preserve"> </w:t>
      </w:r>
      <w:r>
        <w:rPr>
          <w:rStyle w:val="Refdenotaderodap"/>
          <w:rFonts w:ascii="Times New Roman" w:hAnsi="Times New Roman" w:cs="Times New Roman"/>
          <w:iCs/>
          <w:sz w:val="22"/>
          <w:szCs w:val="22"/>
        </w:rPr>
        <w:footnoteReference w:id="3"/>
      </w:r>
      <w:r>
        <w:rPr>
          <w:rFonts w:ascii="Times New Roman" w:hAnsi="Times New Roman" w:cs="Times New Roman"/>
          <w:iCs/>
          <w:sz w:val="22"/>
          <w:szCs w:val="22"/>
        </w:rPr>
        <w:t>, Júlia Medeiros Dantas</w:t>
      </w:r>
      <w:r>
        <w:rPr>
          <w:rStyle w:val="Refdenotaderodap"/>
          <w:rFonts w:ascii="Times New Roman" w:hAnsi="Times New Roman" w:cs="Times New Roman"/>
          <w:iCs/>
          <w:sz w:val="22"/>
          <w:szCs w:val="22"/>
        </w:rPr>
        <w:footnoteReference w:id="4"/>
      </w:r>
      <w:r>
        <w:rPr>
          <w:rFonts w:ascii="Times New Roman" w:hAnsi="Times New Roman" w:cs="Times New Roman"/>
          <w:iCs/>
          <w:sz w:val="22"/>
          <w:szCs w:val="22"/>
        </w:rPr>
        <w:t>,Eliana da Silva Coelho Mendonça</w:t>
      </w:r>
      <w:r>
        <w:rPr>
          <w:rStyle w:val="Refdenotaderodap"/>
          <w:rFonts w:ascii="Times New Roman" w:hAnsi="Times New Roman" w:cs="Times New Roman"/>
          <w:iCs/>
          <w:sz w:val="22"/>
          <w:szCs w:val="22"/>
        </w:rPr>
        <w:footnoteReference w:id="5"/>
      </w:r>
    </w:p>
    <w:p w:rsidR="002F3316" w:rsidRDefault="002F3316">
      <w:pPr>
        <w:spacing w:line="240" w:lineRule="auto"/>
        <w:rPr>
          <w:rFonts w:ascii="Times New Roman" w:hAnsi="Times New Roman" w:cs="Times New Roman"/>
          <w:iCs/>
          <w:sz w:val="22"/>
          <w:szCs w:val="22"/>
        </w:rPr>
      </w:pPr>
    </w:p>
    <w:p w:rsidR="002F3316" w:rsidRDefault="002F3316">
      <w:pPr>
        <w:spacing w:line="240" w:lineRule="auto"/>
        <w:jc w:val="center"/>
      </w:pPr>
    </w:p>
    <w:p w:rsidR="002F3316" w:rsidRPr="00163F72" w:rsidRDefault="004F78EA">
      <w:pPr>
        <w:pStyle w:val="NormalWeb"/>
        <w:spacing w:beforeAutospacing="0" w:after="160" w:afterAutospacing="0" w:line="15" w:lineRule="atLeast"/>
        <w:jc w:val="both"/>
        <w:rPr>
          <w:color w:val="000000"/>
          <w:sz w:val="24"/>
          <w:lang w:val="pt-BR"/>
        </w:rPr>
      </w:pPr>
      <w:r>
        <w:rPr>
          <w:b/>
          <w:bCs/>
          <w:color w:val="000000"/>
          <w:sz w:val="24"/>
          <w:lang w:val="pt-BR"/>
        </w:rPr>
        <w:t xml:space="preserve">RESUMO: </w:t>
      </w:r>
      <w:r>
        <w:rPr>
          <w:color w:val="000000"/>
          <w:sz w:val="24"/>
          <w:lang w:val="pt-BR"/>
        </w:rPr>
        <w:t xml:space="preserve">Este relato de </w:t>
      </w:r>
      <w:r>
        <w:rPr>
          <w:color w:val="000000"/>
          <w:sz w:val="24"/>
          <w:lang w:val="pt-BR"/>
        </w:rPr>
        <w:t xml:space="preserve">experiência tem como finalidade apresentar </w:t>
      </w:r>
      <w:proofErr w:type="gramStart"/>
      <w:r>
        <w:rPr>
          <w:color w:val="000000"/>
          <w:sz w:val="24"/>
          <w:lang w:val="pt-BR"/>
        </w:rPr>
        <w:t>as vivências dos Residentes no Programa Residência Pedagógica que são desenvolvidas no Colégio Aplicação</w:t>
      </w:r>
      <w:proofErr w:type="gramEnd"/>
      <w:r>
        <w:rPr>
          <w:color w:val="000000"/>
          <w:sz w:val="24"/>
          <w:lang w:val="pt-BR"/>
        </w:rPr>
        <w:t xml:space="preserve">-CAP/ UFRR, na disciplina de Educação Física. Durante esse quase um ano de </w:t>
      </w:r>
      <w:proofErr w:type="gramStart"/>
      <w:r>
        <w:rPr>
          <w:color w:val="000000"/>
          <w:sz w:val="24"/>
          <w:lang w:val="pt-BR"/>
        </w:rPr>
        <w:t>implementação</w:t>
      </w:r>
      <w:proofErr w:type="gramEnd"/>
      <w:r>
        <w:rPr>
          <w:color w:val="000000"/>
          <w:sz w:val="24"/>
          <w:lang w:val="pt-BR"/>
        </w:rPr>
        <w:t xml:space="preserve"> do Programa foram ex</w:t>
      </w:r>
      <w:r>
        <w:rPr>
          <w:color w:val="000000"/>
          <w:sz w:val="24"/>
          <w:lang w:val="pt-BR"/>
        </w:rPr>
        <w:t>ecutadas atividades voltadas para o desenvolvimento motor da criança. Os objetivos propostos são apresentar os planejamentos de aulas, descrevendo o ambiente escolar e o funcionamento da Oficina Psicomotricidade nos primeiros meses atuando como residente d</w:t>
      </w:r>
      <w:r>
        <w:rPr>
          <w:color w:val="000000"/>
          <w:sz w:val="24"/>
          <w:lang w:val="pt-BR"/>
        </w:rPr>
        <w:t xml:space="preserve">e Educação Física num colégio da rede federal de ensino, tendo como Preceptora </w:t>
      </w:r>
      <w:proofErr w:type="spellStart"/>
      <w:proofErr w:type="gramStart"/>
      <w:r>
        <w:rPr>
          <w:color w:val="000000"/>
          <w:sz w:val="24"/>
          <w:lang w:val="pt-BR"/>
        </w:rPr>
        <w:t>Profª.</w:t>
      </w:r>
      <w:proofErr w:type="gramEnd"/>
      <w:r>
        <w:rPr>
          <w:color w:val="000000"/>
          <w:sz w:val="24"/>
          <w:lang w:val="pt-BR"/>
        </w:rPr>
        <w:t>Me</w:t>
      </w:r>
      <w:proofErr w:type="spellEnd"/>
      <w:r>
        <w:rPr>
          <w:color w:val="000000"/>
          <w:sz w:val="24"/>
          <w:lang w:val="pt-BR"/>
        </w:rPr>
        <w:t>. Júlia Medeiros Dantas, que nos assistiu durante todo o processo. Os planejamentos das aulas tiveram o foco no desenvolvimento das habilidades motoras das crianças do 1</w:t>
      </w:r>
      <w:r>
        <w:rPr>
          <w:color w:val="000000"/>
          <w:sz w:val="24"/>
          <w:lang w:val="pt-BR"/>
        </w:rPr>
        <w:t xml:space="preserve">° ciclo, 1º e 2º ano do ensino fundamental, com as atividades lúdicas no processo no desenvolvimento e aprendizagem. O ambiente escolar onde praticamos onde estávamos inseridos se encontra precário, com poucos espaços ou ainda </w:t>
      </w:r>
      <w:proofErr w:type="gramStart"/>
      <w:r>
        <w:rPr>
          <w:color w:val="000000"/>
          <w:sz w:val="24"/>
          <w:lang w:val="pt-BR"/>
        </w:rPr>
        <w:t>espaços inadequado para as at</w:t>
      </w:r>
      <w:r>
        <w:rPr>
          <w:color w:val="000000"/>
          <w:sz w:val="24"/>
          <w:lang w:val="pt-BR"/>
        </w:rPr>
        <w:t>ividades, sendo necessário o constante exercício da adaptação das atividades, quanto ao local ou, ainda, ao material disponível</w:t>
      </w:r>
      <w:proofErr w:type="gramEnd"/>
      <w:r>
        <w:rPr>
          <w:color w:val="000000"/>
          <w:sz w:val="24"/>
          <w:lang w:val="pt-BR"/>
        </w:rPr>
        <w:t>, pois não tem material suficiente na escola pra desenvolver as atividades, muitas vezes sendo cedido pela preceptora ou pelos pr</w:t>
      </w:r>
      <w:r>
        <w:rPr>
          <w:color w:val="000000"/>
          <w:sz w:val="24"/>
          <w:lang w:val="pt-BR"/>
        </w:rPr>
        <w:t>óprios residentes. A Oficina de Psicomotricidade é desenvolvida no Colégio Aplicação da UFRR e integra o currículo do Ensino Fundamental, anos iniciais e apesar dos desafios encontrados ao longo de nossa experiência no Polo, o Programa, de maneira geral, p</w:t>
      </w:r>
      <w:r>
        <w:rPr>
          <w:color w:val="000000"/>
          <w:sz w:val="24"/>
          <w:lang w:val="pt-BR"/>
        </w:rPr>
        <w:t>roporciona momentos enriquecedores em nossa formação, pois podemos aplicar os nossos conhecimentos na prática com as crianças</w:t>
      </w:r>
      <w:proofErr w:type="gramStart"/>
      <w:r>
        <w:rPr>
          <w:color w:val="000000"/>
          <w:sz w:val="24"/>
          <w:lang w:val="pt-BR"/>
        </w:rPr>
        <w:t xml:space="preserve">  </w:t>
      </w:r>
      <w:proofErr w:type="gramEnd"/>
      <w:r>
        <w:rPr>
          <w:color w:val="000000"/>
          <w:sz w:val="24"/>
          <w:lang w:val="pt-BR"/>
        </w:rPr>
        <w:t>além de contribuir com o desenvolvimento das suas habilidades motoras com brincadeiras planejadas, onde o aprendizado e objetivos</w:t>
      </w:r>
      <w:r>
        <w:rPr>
          <w:color w:val="000000"/>
          <w:sz w:val="24"/>
          <w:lang w:val="pt-BR"/>
        </w:rPr>
        <w:t xml:space="preserve"> propostos possam ser alcançados.</w:t>
      </w:r>
    </w:p>
    <w:p w:rsidR="002F3316" w:rsidRDefault="004F78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Desenvolvimento motor. Residência Pedagógica. Educação Física. Psicomotricidade. Docência.</w:t>
      </w:r>
    </w:p>
    <w:p w:rsidR="002F3316" w:rsidRDefault="002F331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2F3316" w:rsidRDefault="004F78EA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Instituição e </w:t>
      </w:r>
      <w:r>
        <w:rPr>
          <w:rFonts w:ascii="Times New Roman" w:hAnsi="Times New Roman" w:cs="Times New Roman"/>
          <w:b/>
          <w:bCs/>
          <w:i/>
          <w:iCs/>
        </w:rPr>
        <w:t>campus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Polo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Colégio de Aplicação-UFRR, </w:t>
      </w:r>
      <w:r>
        <w:rPr>
          <w:rFonts w:ascii="Times New Roman" w:hAnsi="Times New Roman" w:cs="Times New Roman"/>
          <w:i/>
          <w:iCs/>
        </w:rPr>
        <w:t xml:space="preserve">Campus </w:t>
      </w:r>
      <w:proofErr w:type="spellStart"/>
      <w:proofErr w:type="gramStart"/>
      <w:r>
        <w:rPr>
          <w:rFonts w:ascii="Times New Roman" w:hAnsi="Times New Roman" w:cs="Times New Roman"/>
          <w:i/>
          <w:iCs/>
        </w:rPr>
        <w:t>Paricarana</w:t>
      </w:r>
      <w:proofErr w:type="spellEnd"/>
      <w:proofErr w:type="gramEnd"/>
    </w:p>
    <w:p w:rsidR="002F3316" w:rsidRDefault="002F3316">
      <w:pPr>
        <w:spacing w:line="240" w:lineRule="auto"/>
        <w:rPr>
          <w:rFonts w:ascii="Times New Roman" w:hAnsi="Times New Roman" w:cs="Times New Roman"/>
        </w:rPr>
      </w:pPr>
    </w:p>
    <w:p w:rsidR="002F3316" w:rsidRDefault="004F78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Financiamento: </w:t>
      </w:r>
      <w:r>
        <w:rPr>
          <w:rFonts w:ascii="Times New Roman" w:hAnsi="Times New Roman" w:cs="Times New Roman"/>
        </w:rPr>
        <w:t>Programa Residência Pedagó</w:t>
      </w:r>
      <w:r>
        <w:rPr>
          <w:rFonts w:ascii="Times New Roman" w:hAnsi="Times New Roman" w:cs="Times New Roman"/>
        </w:rPr>
        <w:t>gica, CAPES.</w:t>
      </w:r>
    </w:p>
    <w:p w:rsidR="002F3316" w:rsidRPr="00163F72" w:rsidRDefault="002F3316">
      <w:pPr>
        <w:pStyle w:val="NormalWeb"/>
        <w:spacing w:beforeAutospacing="0" w:after="160" w:afterAutospacing="0" w:line="15" w:lineRule="atLeast"/>
        <w:jc w:val="both"/>
        <w:rPr>
          <w:color w:val="000000"/>
          <w:sz w:val="24"/>
          <w:lang w:val="pt-BR"/>
        </w:rPr>
      </w:pPr>
    </w:p>
    <w:sectPr w:rsidR="002F3316" w:rsidRPr="00163F72">
      <w:headerReference w:type="default" r:id="rId8"/>
      <w:footerReference w:type="default" r:id="rId9"/>
      <w:pgSz w:w="11906" w:h="16838"/>
      <w:pgMar w:top="1864" w:right="1418" w:bottom="1418" w:left="1418" w:header="426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EA" w:rsidRDefault="004F78EA">
      <w:pPr>
        <w:spacing w:line="240" w:lineRule="auto"/>
      </w:pPr>
      <w:r>
        <w:separator/>
      </w:r>
    </w:p>
  </w:endnote>
  <w:endnote w:type="continuationSeparator" w:id="0">
    <w:p w:rsidR="004F78EA" w:rsidRDefault="004F7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6" w:rsidRDefault="004F78EA">
    <w:pPr>
      <w:tabs>
        <w:tab w:val="center" w:pos="4252"/>
        <w:tab w:val="right" w:pos="8504"/>
      </w:tabs>
      <w:spacing w:line="240" w:lineRule="auto"/>
      <w:rPr>
        <w:color w:val="000000"/>
      </w:rPr>
    </w:pPr>
    <w:proofErr w:type="gramStart"/>
    <w:r>
      <w:rPr>
        <w:sz w:val="20"/>
        <w:szCs w:val="20"/>
        <w:vertAlign w:val="superscript"/>
      </w:rPr>
      <w:t>1</w:t>
    </w:r>
    <w:proofErr w:type="gramEnd"/>
    <w:r>
      <w:rPr>
        <w:sz w:val="20"/>
        <w:szCs w:val="20"/>
        <w:vertAlign w:val="superscript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-989965</wp:posOffset>
              </wp:positionH>
              <wp:positionV relativeFrom="paragraph">
                <wp:posOffset>381000</wp:posOffset>
              </wp:positionV>
              <wp:extent cx="7760970" cy="64452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70383" y="3462606"/>
                        <a:ext cx="7751234" cy="634788"/>
                      </a:xfrm>
                      <a:prstGeom prst="rect">
                        <a:avLst/>
                      </a:prstGeom>
                      <a:solidFill>
                        <a:srgbClr val="276813"/>
                      </a:solidFill>
                      <a:ln>
                        <a:noFill/>
                      </a:ln>
                    </wps:spPr>
                    <wps:txbx>
                      <w:txbxContent>
                        <w:p w:rsidR="002F3316" w:rsidRDefault="002F3316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ángulo 3" o:spid="_x0000_s1026" o:spt="1" style="position:absolute;left:0pt;margin-left:-77.95pt;margin-top:30pt;height:50.75pt;width:611.1pt;z-index:251662336;v-text-anchor:middle;mso-width-relative:page;mso-height-relative:page;" fillcolor="#276813" filled="t" stroked="f" coordsize="21600,21600" o:gfxdata="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x0HEtoAAAAMAQAADwAAAAAAAAABACAAAAAiAAAAZHJzL2Rv&#10;d25yZXYueG1sUEsBAhQAFAAAAAgAh07iQMG9uUP/AQAA+wMAAA4AAAAAAAAAAQAgAAAAKQEAAGRy&#10;cy9lMm9Eb2MueG1sUEsFBgAAAAAGAAYAWQEAAJoFAAAAAA==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>
                    <w:pPr>
                      <w:spacing w:line="240" w:lineRule="auto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2029460</wp:posOffset>
          </wp:positionH>
          <wp:positionV relativeFrom="paragraph">
            <wp:posOffset>442595</wp:posOffset>
          </wp:positionV>
          <wp:extent cx="1295400" cy="42926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29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EA" w:rsidRDefault="004F78EA">
      <w:r>
        <w:separator/>
      </w:r>
    </w:p>
  </w:footnote>
  <w:footnote w:type="continuationSeparator" w:id="0">
    <w:p w:rsidR="004F78EA" w:rsidRDefault="004F78EA">
      <w:r>
        <w:continuationSeparator/>
      </w:r>
    </w:p>
  </w:footnote>
  <w:footnote w:id="1">
    <w:p w:rsidR="002F3316" w:rsidRDefault="004F78EA">
      <w:pPr>
        <w:adjustRightInd w:val="0"/>
        <w:snapToGri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Bolsista do </w:t>
      </w:r>
      <w:r>
        <w:rPr>
          <w:rFonts w:ascii="Times New Roman" w:hAnsi="Times New Roman" w:cs="Times New Roman"/>
          <w:sz w:val="18"/>
          <w:szCs w:val="18"/>
        </w:rPr>
        <w:t>Programa Residência Pedagógica</w:t>
      </w:r>
      <w:r>
        <w:rPr>
          <w:rFonts w:ascii="Times New Roman" w:hAnsi="Times New Roman" w:cs="Times New Roman"/>
          <w:sz w:val="18"/>
          <w:szCs w:val="18"/>
        </w:rPr>
        <w:t xml:space="preserve"> - IFRR/</w:t>
      </w:r>
      <w:r>
        <w:rPr>
          <w:rFonts w:ascii="Times New Roman" w:hAnsi="Times New Roman" w:cs="Times New Roman"/>
          <w:i/>
          <w:sz w:val="18"/>
          <w:szCs w:val="18"/>
        </w:rPr>
        <w:t>Campus</w:t>
      </w:r>
      <w:r>
        <w:rPr>
          <w:rFonts w:ascii="Times New Roman" w:hAnsi="Times New Roman" w:cs="Times New Roman"/>
          <w:sz w:val="18"/>
          <w:szCs w:val="18"/>
        </w:rPr>
        <w:t xml:space="preserve"> Boa Vista. Acadêmic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 de Licenciatura em Educação Física. E-mail: </w:t>
      </w:r>
      <w:r>
        <w:rPr>
          <w:rFonts w:ascii="Times New Roman" w:hAnsi="Times New Roman" w:cs="Times New Roman"/>
          <w:sz w:val="18"/>
          <w:szCs w:val="18"/>
        </w:rPr>
        <w:t>gabiaslane@hotmail.com</w:t>
      </w:r>
    </w:p>
  </w:footnote>
  <w:footnote w:id="2">
    <w:p w:rsidR="002F3316" w:rsidRDefault="004F78EA">
      <w:pPr>
        <w:tabs>
          <w:tab w:val="center" w:pos="4252"/>
          <w:tab w:val="right" w:pos="8504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Bolsista do </w:t>
      </w:r>
      <w:r>
        <w:rPr>
          <w:rFonts w:ascii="Times New Roman" w:hAnsi="Times New Roman" w:cs="Times New Roman"/>
          <w:sz w:val="18"/>
          <w:szCs w:val="18"/>
        </w:rPr>
        <w:t>Programa Residência Pedagógica</w:t>
      </w:r>
      <w:r>
        <w:rPr>
          <w:rFonts w:ascii="Times New Roman" w:hAnsi="Times New Roman" w:cs="Times New Roman"/>
          <w:sz w:val="18"/>
          <w:szCs w:val="18"/>
        </w:rPr>
        <w:t xml:space="preserve"> - IFRR/</w:t>
      </w:r>
      <w:r>
        <w:rPr>
          <w:rFonts w:ascii="Times New Roman" w:hAnsi="Times New Roman" w:cs="Times New Roman"/>
          <w:i/>
          <w:sz w:val="18"/>
          <w:szCs w:val="18"/>
        </w:rPr>
        <w:t>Campus</w:t>
      </w:r>
      <w:r>
        <w:rPr>
          <w:rFonts w:ascii="Times New Roman" w:hAnsi="Times New Roman" w:cs="Times New Roman"/>
          <w:sz w:val="18"/>
          <w:szCs w:val="18"/>
        </w:rPr>
        <w:t xml:space="preserve"> Boa Vista. Acadêmic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 de Licenciatura em Educação Física. E-mail: </w:t>
      </w:r>
      <w:r>
        <w:rPr>
          <w:rFonts w:ascii="Times New Roman" w:hAnsi="Times New Roman" w:cs="Times New Roman"/>
          <w:sz w:val="18"/>
          <w:szCs w:val="18"/>
        </w:rPr>
        <w:t>renatoaraujocoutinho1@gmail</w:t>
      </w:r>
    </w:p>
  </w:footnote>
  <w:footnote w:id="3">
    <w:p w:rsidR="002F3316" w:rsidRDefault="004F78EA">
      <w:pPr>
        <w:tabs>
          <w:tab w:val="center" w:pos="4252"/>
          <w:tab w:val="right" w:pos="8504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Bolsista do </w:t>
      </w:r>
      <w:r>
        <w:rPr>
          <w:rFonts w:ascii="Times New Roman" w:hAnsi="Times New Roman" w:cs="Times New Roman"/>
          <w:sz w:val="18"/>
          <w:szCs w:val="18"/>
        </w:rPr>
        <w:t xml:space="preserve">Programa Residência </w:t>
      </w:r>
      <w:r>
        <w:rPr>
          <w:rFonts w:ascii="Times New Roman" w:hAnsi="Times New Roman" w:cs="Times New Roman"/>
          <w:sz w:val="18"/>
          <w:szCs w:val="18"/>
        </w:rPr>
        <w:t>Pedagógica</w:t>
      </w:r>
      <w:r>
        <w:rPr>
          <w:rFonts w:ascii="Times New Roman" w:hAnsi="Times New Roman" w:cs="Times New Roman"/>
          <w:sz w:val="18"/>
          <w:szCs w:val="18"/>
        </w:rPr>
        <w:t xml:space="preserve"> - IFRR/</w:t>
      </w:r>
      <w:r>
        <w:rPr>
          <w:rFonts w:ascii="Times New Roman" w:hAnsi="Times New Roman" w:cs="Times New Roman"/>
          <w:i/>
          <w:sz w:val="18"/>
          <w:szCs w:val="18"/>
        </w:rPr>
        <w:t>Campus</w:t>
      </w:r>
      <w:r>
        <w:rPr>
          <w:rFonts w:ascii="Times New Roman" w:hAnsi="Times New Roman" w:cs="Times New Roman"/>
          <w:sz w:val="18"/>
          <w:szCs w:val="18"/>
        </w:rPr>
        <w:t xml:space="preserve"> Boa Vista. Acadêmic</w:t>
      </w:r>
      <w:r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 xml:space="preserve"> de Licenciatura em Educação Física. E-mail: </w:t>
      </w:r>
      <w:r>
        <w:rPr>
          <w:rFonts w:ascii="Times New Roman" w:hAnsi="Times New Roman" w:cs="Times New Roman"/>
          <w:sz w:val="18"/>
          <w:szCs w:val="18"/>
        </w:rPr>
        <w:t>galvaotiago16@gmail.com</w:t>
      </w:r>
    </w:p>
  </w:footnote>
  <w:footnote w:id="4">
    <w:p w:rsidR="002F3316" w:rsidRDefault="004F78EA">
      <w:pPr>
        <w:tabs>
          <w:tab w:val="center" w:pos="4252"/>
          <w:tab w:val="right" w:pos="8504"/>
        </w:tabs>
        <w:adjustRightInd w:val="0"/>
        <w:snapToGri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Professora Mestre do Colégio de Aplicação-UFRR, Preceptora do Programa Residência Pedagógica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E-mail: julia.dantas@ufrr.br</w:t>
      </w:r>
    </w:p>
  </w:footnote>
  <w:footnote w:id="5">
    <w:p w:rsidR="002F3316" w:rsidRDefault="004F78EA">
      <w:pPr>
        <w:tabs>
          <w:tab w:val="center" w:pos="4252"/>
          <w:tab w:val="right" w:pos="8504"/>
        </w:tabs>
        <w:adjustRightInd w:val="0"/>
        <w:snapToGrid w:val="0"/>
        <w:spacing w:line="240" w:lineRule="auto"/>
      </w:pPr>
      <w:r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>Professora Doutor</w:t>
      </w:r>
      <w:r>
        <w:rPr>
          <w:rFonts w:ascii="Times New Roman" w:hAnsi="Times New Roman" w:cs="Times New Roman"/>
          <w:sz w:val="18"/>
          <w:szCs w:val="18"/>
        </w:rPr>
        <w:t>a do IFRR/ Campus Boa Vista, Orientadora do Programa Residência Pedagógica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E-mail: eliana.mendonca@ifrr.edu.br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6" w:rsidRDefault="004F78EA">
    <w:pPr>
      <w:tabs>
        <w:tab w:val="center" w:pos="4252"/>
        <w:tab w:val="right" w:pos="8504"/>
      </w:tabs>
      <w:spacing w:line="240" w:lineRule="auto"/>
      <w:jc w:val="lef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-245110</wp:posOffset>
          </wp:positionV>
          <wp:extent cx="7543165" cy="1181100"/>
          <wp:effectExtent l="0" t="0" r="635" b="0"/>
          <wp:wrapTopAndBottom/>
          <wp:docPr id="4243155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31551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76"/>
                  <a:stretch>
                    <a:fillRect/>
                  </a:stretch>
                </pic:blipFill>
                <pic:spPr>
                  <a:xfrm>
                    <a:off x="0" y="0"/>
                    <a:ext cx="7543165" cy="1181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2F3316" w:rsidRDefault="002F3316">
    <w:pPr>
      <w:tabs>
        <w:tab w:val="center" w:pos="4252"/>
        <w:tab w:val="right" w:pos="8504"/>
      </w:tabs>
      <w:spacing w:line="240" w:lineRule="auto"/>
      <w:jc w:val="left"/>
      <w:rPr>
        <w:color w:val="000000"/>
      </w:rPr>
    </w:pPr>
  </w:p>
  <w:p w:rsidR="002F3316" w:rsidRDefault="002F3316">
    <w:pPr>
      <w:tabs>
        <w:tab w:val="center" w:pos="4252"/>
        <w:tab w:val="right" w:pos="8504"/>
      </w:tabs>
      <w:spacing w:line="240" w:lineRule="auto"/>
      <w:jc w:val="left"/>
      <w:rPr>
        <w:color w:val="000000"/>
      </w:rPr>
    </w:pPr>
  </w:p>
  <w:p w:rsidR="002F3316" w:rsidRDefault="002F3316">
    <w:pPr>
      <w:tabs>
        <w:tab w:val="center" w:pos="4252"/>
        <w:tab w:val="right" w:pos="8504"/>
      </w:tabs>
      <w:spacing w:line="240" w:lineRule="auto"/>
      <w:jc w:val="left"/>
      <w:rPr>
        <w:color w:val="000000"/>
      </w:rPr>
    </w:pPr>
  </w:p>
  <w:p w:rsidR="002F3316" w:rsidRDefault="004F78EA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236220</wp:posOffset>
              </wp:positionV>
              <wp:extent cx="7578725" cy="18224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725" cy="182245"/>
                      </a:xfrm>
                      <a:prstGeom prst="rect">
                        <a:avLst/>
                      </a:prstGeom>
                      <a:solidFill>
                        <a:srgbClr val="276813"/>
                      </a:solidFill>
                      <a:ln>
                        <a:noFill/>
                      </a:ln>
                    </wps:spPr>
                    <wps:txbx>
                      <w:txbxContent>
                        <w:p w:rsidR="002F3316" w:rsidRDefault="002F3316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ángulo 1" o:spid="_x0000_s1026" o:spt="1" style="position:absolute;left:0pt;margin-left:-72.95pt;margin-top:18.6pt;height:14.35pt;width:596.75pt;z-index:-251657216;v-text-anchor:middle;mso-width-relative:page;mso-height-relative:page;" fillcolor="#276813" filled="t" stroked="f" coordsize="21600,21600" o:gfxdata="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fT7HaAAAACwEAAA8AAAAAAAAAAQAgAAAAIgAAAGRycy9kb3ducmV2LnhtbFBLAQIU&#10;ABQAAAAIAIdO4kCbqJwS8QEAAO8DAAAOAAAAAAAAAAEAIAAAACkBAABkcnMvZTJvRG9jLnhtbFBL&#10;BQYAAAAABgAGAFkBAACMBQAAAAA=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>
                    <w:pPr>
                      <w:spacing w:line="240" w:lineRule="auto"/>
                      <w:jc w:val="left"/>
                    </w:pPr>
                  </w:p>
                </w:txbxContent>
              </v:textbox>
            </v:rect>
          </w:pict>
        </mc:Fallback>
      </mc:AlternateContent>
    </w:r>
  </w:p>
  <w:p w:rsidR="002F3316" w:rsidRDefault="004F78EA">
    <w:pP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908050</wp:posOffset>
              </wp:positionH>
              <wp:positionV relativeFrom="paragraph">
                <wp:posOffset>10160</wp:posOffset>
              </wp:positionV>
              <wp:extent cx="3491865" cy="3162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186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3316" w:rsidRDefault="004F78EA">
                          <w:pPr>
                            <w:jc w:val="center"/>
                          </w:pPr>
                          <w:r>
                            <w:rPr>
                              <w:rFonts w:ascii="Open Sans Light" w:eastAsia="Open Sans Light" w:hAnsi="Open Sans Light" w:cs="Open Sans Light"/>
                              <w:color w:val="FFFFFF"/>
                            </w:rPr>
                            <w:t xml:space="preserve">29 e 30 de novembro e 1º de dezembro </w:t>
                          </w:r>
                          <w:proofErr w:type="spellStart"/>
                          <w:r>
                            <w:rPr>
                              <w:rFonts w:ascii="Open Sans Light" w:eastAsia="Open Sans Light" w:hAnsi="Open Sans Light" w:cs="Open Sans Light"/>
                              <w:color w:val="FFFFFF"/>
                            </w:rPr>
                            <w:t>ezembro</w:t>
                          </w:r>
                          <w:proofErr w:type="spellEnd"/>
                          <w:r>
                            <w:rPr>
                              <w:rFonts w:ascii="Open Sans Light" w:eastAsia="Open Sans Light" w:hAnsi="Open Sans Light" w:cs="Open Sans Light"/>
                              <w:color w:val="FFFFFF"/>
                            </w:rPr>
                            <w:t xml:space="preserve"> de 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ángulo 4" o:spid="_x0000_s1026" o:spt="1" style="position:absolute;left:0pt;margin-left:71.5pt;margin-top:0.8pt;height:24.9pt;width:274.95pt;z-index:251660288;mso-width-relative:page;mso-height-relative:page;" filled="f" stroked="f" coordsize="21600,21600" o:gfxdata="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rIc/1AAAAAgBAAAPAAAA&#10;AAAAAAEAIAAAACIAAABkcnMvZG93bnJldi54bWxQSwECFAAUAAAACACHTuJAm/RYZeABAADEAwAA&#10;DgAAAAAAAAABACAAAAAjAQAAZHJzL2Uyb0RvYy54bWxQSwUGAAAAAAYABgBZAQAAdQUAAAAA&#10;">
              <v:fill on="f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jc w:val="center"/>
                    </w:pPr>
                    <w:r>
                      <w:rPr>
                        <w:rFonts w:ascii="Open Sans Light" w:hAnsi="Open Sans Light" w:eastAsia="Open Sans Light" w:cs="Open Sans Light"/>
                        <w:color w:val="FFFFFF"/>
                      </w:rPr>
                      <w:t>29 e 30 de novembro e 1º de dezembro ezembro de 2021</w:t>
                    </w:r>
                  </w:p>
                </w:txbxContent>
              </v:textbox>
            </v:rect>
          </w:pict>
        </mc:Fallback>
      </mc:AlternateContent>
    </w:r>
  </w:p>
  <w:p w:rsidR="002F3316" w:rsidRDefault="002F3316">
    <w:pPr>
      <w:tabs>
        <w:tab w:val="center" w:pos="4252"/>
        <w:tab w:val="right" w:pos="8504"/>
      </w:tabs>
      <w:spacing w:line="240" w:lineRule="auto"/>
      <w:rPr>
        <w:color w:val="000000"/>
      </w:rPr>
    </w:pPr>
  </w:p>
  <w:p w:rsidR="002F3316" w:rsidRDefault="002F3316">
    <w:pP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71"/>
    <w:rsid w:val="00163F72"/>
    <w:rsid w:val="002F3316"/>
    <w:rsid w:val="0030232D"/>
    <w:rsid w:val="00427078"/>
    <w:rsid w:val="004F78EA"/>
    <w:rsid w:val="00520E11"/>
    <w:rsid w:val="006243F9"/>
    <w:rsid w:val="007D4C81"/>
    <w:rsid w:val="008B51DA"/>
    <w:rsid w:val="00AC1CA9"/>
    <w:rsid w:val="00B24671"/>
    <w:rsid w:val="00C4099B"/>
    <w:rsid w:val="00F67034"/>
    <w:rsid w:val="1DA27BF2"/>
    <w:rsid w:val="3EA62CD7"/>
    <w:rsid w:val="42DA78DA"/>
    <w:rsid w:val="50171AB0"/>
    <w:rsid w:val="50267A8B"/>
    <w:rsid w:val="5747363B"/>
    <w:rsid w:val="60DC7ED9"/>
    <w:rsid w:val="61B16453"/>
    <w:rsid w:val="7E44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eastAsia="Arial" w:hAnsi="Arial" w:cs="Arial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4" w:space="1" w:color="C2D69B"/>
        <w:left w:val="single" w:sz="4" w:space="4" w:color="C2D69B"/>
        <w:bottom w:val="single" w:sz="4" w:space="1" w:color="C2D69B"/>
        <w:right w:val="single" w:sz="4" w:space="4" w:color="C2D69B"/>
      </w:pBdr>
      <w:shd w:val="clear" w:color="auto" w:fill="C2D69B"/>
      <w:spacing w:line="240" w:lineRule="auto"/>
      <w:jc w:val="center"/>
      <w:outlineLvl w:val="0"/>
    </w:pPr>
    <w:rPr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eastAsia="Arial" w:hAnsi="Arial" w:cs="Arial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4" w:space="1" w:color="C2D69B"/>
        <w:left w:val="single" w:sz="4" w:space="4" w:color="C2D69B"/>
        <w:bottom w:val="single" w:sz="4" w:space="1" w:color="C2D69B"/>
        <w:right w:val="single" w:sz="4" w:space="4" w:color="C2D69B"/>
      </w:pBdr>
      <w:shd w:val="clear" w:color="auto" w:fill="C2D69B"/>
      <w:spacing w:line="240" w:lineRule="auto"/>
      <w:jc w:val="center"/>
      <w:outlineLvl w:val="0"/>
    </w:pPr>
    <w:rPr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Ellano Silva</dc:creator>
  <cp:lastModifiedBy>CBV</cp:lastModifiedBy>
  <cp:revision>2</cp:revision>
  <dcterms:created xsi:type="dcterms:W3CDTF">2024-11-03T02:52:00Z</dcterms:created>
  <dcterms:modified xsi:type="dcterms:W3CDTF">2024-11-03T02:52:00Z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F54548539BF64C0F8FEE06B92454A7EF_13</vt:lpwstr>
  </property>
</Properties>
</file>